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2-3624-2602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7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8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-08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07 сентябр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«Управляющая компания «</w:t>
      </w:r>
      <w:r>
        <w:rPr>
          <w:rFonts w:ascii="Times New Roman" w:eastAsia="Times New Roman" w:hAnsi="Times New Roman" w:cs="Times New Roman"/>
          <w:sz w:val="26"/>
          <w:szCs w:val="26"/>
        </w:rPr>
        <w:t>ЭкономъСервис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Хвалеву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Дмитрию Андреевичу и </w:t>
      </w:r>
      <w:r>
        <w:rPr>
          <w:rFonts w:ascii="Times New Roman" w:eastAsia="Times New Roman" w:hAnsi="Times New Roman" w:cs="Times New Roman"/>
          <w:sz w:val="26"/>
          <w:szCs w:val="26"/>
        </w:rPr>
        <w:t>Хвалевой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Марине Андреевне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оплате жилищно-коммунальных услуг и техническое обслуживание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Исковые требования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«Управляющая компания «</w:t>
      </w:r>
      <w:r>
        <w:rPr>
          <w:rFonts w:ascii="Times New Roman" w:eastAsia="Times New Roman" w:hAnsi="Times New Roman" w:cs="Times New Roman"/>
          <w:sz w:val="26"/>
          <w:szCs w:val="26"/>
        </w:rPr>
        <w:t>ЭкономъСервис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Хвалеву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Дмитрию Андреевичу и </w:t>
      </w:r>
      <w:r>
        <w:rPr>
          <w:rFonts w:ascii="Times New Roman" w:eastAsia="Times New Roman" w:hAnsi="Times New Roman" w:cs="Times New Roman"/>
          <w:sz w:val="26"/>
          <w:szCs w:val="26"/>
        </w:rPr>
        <w:t>Хвалевой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Марине Андреевне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оплате жилищно-коммунальных услуг и техническое обслуживание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солидарно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Хвалев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Дмитрия Андреевича, </w:t>
      </w:r>
      <w:r>
        <w:rPr>
          <w:rStyle w:val="cat-PassportDatagrp-14rplc-12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 </w:t>
      </w:r>
      <w:r>
        <w:rPr>
          <w:rFonts w:ascii="Times New Roman" w:eastAsia="Times New Roman" w:hAnsi="Times New Roman" w:cs="Times New Roman"/>
          <w:sz w:val="26"/>
          <w:szCs w:val="26"/>
        </w:rPr>
        <w:t>Хвалевой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Марины Андреевны, </w:t>
      </w:r>
      <w:r>
        <w:rPr>
          <w:rStyle w:val="cat-PassportDatagrp-15rplc-16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«Управляющая компания «</w:t>
      </w:r>
      <w:r>
        <w:rPr>
          <w:rFonts w:ascii="Times New Roman" w:eastAsia="Times New Roman" w:hAnsi="Times New Roman" w:cs="Times New Roman"/>
          <w:sz w:val="26"/>
          <w:szCs w:val="26"/>
        </w:rPr>
        <w:t>ЭкономъСервис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9rplc-20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оплате жилищно-коммунальных услуг и техническое обслуживание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с 01.02.2025 по 28.02.2026 в сумме 46 334 рубля 76 копеек, пени за период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01.02.2025 по 28.02.2026 </w:t>
      </w:r>
      <w:r>
        <w:rPr>
          <w:rFonts w:ascii="Times New Roman" w:eastAsia="Times New Roman" w:hAnsi="Times New Roman" w:cs="Times New Roman"/>
          <w:sz w:val="26"/>
          <w:szCs w:val="26"/>
        </w:rPr>
        <w:t>в размере 2 819 рублей 58 копеек</w:t>
      </w:r>
      <w:r>
        <w:rPr>
          <w:rFonts w:ascii="Times New Roman" w:eastAsia="Times New Roman" w:hAnsi="Times New Roman" w:cs="Times New Roman"/>
          <w:sz w:val="26"/>
          <w:szCs w:val="26"/>
        </w:rPr>
        <w:t>; а также судебные расходы по оплате государственной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07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сентябр</w:t>
      </w:r>
      <w:r>
        <w:rPr>
          <w:rFonts w:ascii="Times New Roman" w:eastAsia="Times New Roman" w:hAnsi="Times New Roman" w:cs="Times New Roman"/>
          <w:sz w:val="20"/>
          <w:szCs w:val="20"/>
        </w:rPr>
        <w:t>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</w:t>
      </w:r>
      <w:r>
        <w:rPr>
          <w:rFonts w:ascii="Times New Roman" w:eastAsia="Times New Roman" w:hAnsi="Times New Roman" w:cs="Times New Roman"/>
          <w:sz w:val="20"/>
          <w:szCs w:val="20"/>
        </w:rPr>
        <w:t>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2-3624-2602</w:t>
      </w:r>
      <w:r>
        <w:rPr>
          <w:rFonts w:ascii="Times New Roman" w:eastAsia="Times New Roman" w:hAnsi="Times New Roman" w:cs="Times New Roman"/>
          <w:sz w:val="20"/>
          <w:szCs w:val="20"/>
        </w:rPr>
        <w:t>/26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PassportDatagrp-14rplc-12">
    <w:name w:val="cat-PassportData grp-14 rplc-12"/>
    <w:basedOn w:val="DefaultParagraphFont"/>
  </w:style>
  <w:style w:type="character" w:customStyle="1" w:styleId="cat-PassportDatagrp-15rplc-16">
    <w:name w:val="cat-PassportData grp-15 rplc-16"/>
    <w:basedOn w:val="DefaultParagraphFont"/>
  </w:style>
  <w:style w:type="character" w:customStyle="1" w:styleId="cat-PhoneNumbergrp-19rplc-20">
    <w:name w:val="cat-PhoneNumber grp-19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